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9B0" w:rsidRDefault="003C09B0" w:rsidP="002436FA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3C09B0" w:rsidRDefault="003C09B0" w:rsidP="002436FA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3C09B0" w:rsidRDefault="003C09B0" w:rsidP="002436FA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2436FA" w:rsidRDefault="002436FA" w:rsidP="002436FA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Приложение №1</w:t>
      </w:r>
    </w:p>
    <w:p w:rsidR="002436FA" w:rsidRDefault="002436FA" w:rsidP="002436FA">
      <w:pPr>
        <w:keepNext/>
        <w:keepLines/>
        <w:spacing w:after="0" w:line="240" w:lineRule="auto"/>
        <w:ind w:left="7788" w:right="-142" w:firstLine="1284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к спецификации №1 к договору №____________ от ______2016г</w:t>
      </w:r>
    </w:p>
    <w:p w:rsidR="002436FA" w:rsidRDefault="002436FA" w:rsidP="002436FA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</w:p>
    <w:p w:rsidR="002436FA" w:rsidRDefault="002436FA" w:rsidP="002436FA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sz w:val="32"/>
          <w:szCs w:val="32"/>
          <w:lang w:eastAsia="en-US"/>
        </w:rPr>
      </w:pPr>
      <w:r>
        <w:rPr>
          <w:rFonts w:ascii="Times New Roman" w:hAnsi="Times New Roman"/>
          <w:b/>
          <w:i/>
          <w:iCs/>
          <w:sz w:val="32"/>
          <w:szCs w:val="32"/>
          <w:lang w:eastAsia="en-US"/>
        </w:rPr>
        <w:t>ТЕХНИЧЕСКОЕ ЗАДАНИЕ</w:t>
      </w:r>
    </w:p>
    <w:p w:rsidR="002436FA" w:rsidRDefault="002436FA" w:rsidP="002436FA">
      <w:pPr>
        <w:spacing w:after="0"/>
        <w:rPr>
          <w:rFonts w:eastAsia="Calibri"/>
          <w:sz w:val="16"/>
          <w:szCs w:val="16"/>
          <w:lang w:eastAsia="en-US"/>
        </w:rPr>
      </w:pPr>
    </w:p>
    <w:p w:rsidR="00435CDF" w:rsidRPr="00EF783B" w:rsidRDefault="002436FA" w:rsidP="00435CDF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Предмет договора</w:t>
      </w:r>
      <w:r w:rsidRPr="00435CDF">
        <w:rPr>
          <w:rFonts w:ascii="Times New Roman" w:eastAsia="Calibri" w:hAnsi="Times New Roman"/>
          <w:sz w:val="28"/>
          <w:szCs w:val="28"/>
          <w:lang w:eastAsia="en-US"/>
        </w:rPr>
        <w:t xml:space="preserve">: </w:t>
      </w:r>
      <w:r w:rsidR="00435CDF" w:rsidRPr="00435CDF">
        <w:rPr>
          <w:rFonts w:ascii="Times New Roman" w:hAnsi="Times New Roman"/>
          <w:bCs/>
          <w:iCs/>
          <w:sz w:val="28"/>
          <w:szCs w:val="28"/>
        </w:rPr>
        <w:t xml:space="preserve">Дезинфицирующее средство для одновременной </w:t>
      </w:r>
      <w:r w:rsidR="00435CDF" w:rsidRPr="00435CDF">
        <w:rPr>
          <w:rFonts w:ascii="Times New Roman" w:hAnsi="Times New Roman"/>
          <w:sz w:val="28"/>
          <w:szCs w:val="28"/>
          <w:shd w:val="clear" w:color="auto" w:fill="FFFFFF"/>
        </w:rPr>
        <w:t xml:space="preserve">дезинфекции, стирки и отбеливания текстильных изделий, в том числе </w:t>
      </w:r>
      <w:proofErr w:type="spellStart"/>
      <w:r w:rsidR="00435CDF" w:rsidRPr="00435CDF">
        <w:rPr>
          <w:rFonts w:ascii="Times New Roman" w:hAnsi="Times New Roman"/>
          <w:sz w:val="28"/>
          <w:szCs w:val="28"/>
          <w:shd w:val="clear" w:color="auto" w:fill="FFFFFF"/>
        </w:rPr>
        <w:t>мопов</w:t>
      </w:r>
      <w:proofErr w:type="spellEnd"/>
      <w:r w:rsidR="00435CDF" w:rsidRPr="00435CD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F783B" w:rsidRPr="00EF783B" w:rsidRDefault="00EF783B" w:rsidP="00435CDF">
      <w:pPr>
        <w:tabs>
          <w:tab w:val="left" w:pos="56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125BA" w:rsidRPr="007F1BB6" w:rsidRDefault="006125BA" w:rsidP="006125BA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9"/>
        <w:gridCol w:w="3542"/>
        <w:gridCol w:w="709"/>
        <w:gridCol w:w="850"/>
        <w:gridCol w:w="6538"/>
        <w:gridCol w:w="10"/>
        <w:gridCol w:w="1177"/>
        <w:gridCol w:w="1914"/>
      </w:tblGrid>
      <w:tr w:rsidR="006125BA" w:rsidRPr="00C545E6" w:rsidTr="00597D72">
        <w:trPr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125BA" w:rsidRPr="00C545E6" w:rsidRDefault="006125BA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125BA" w:rsidRPr="00C545E6" w:rsidRDefault="006125BA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125BA" w:rsidRPr="00C545E6" w:rsidRDefault="006125BA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125BA" w:rsidRPr="00C545E6" w:rsidRDefault="006125BA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125BA" w:rsidRPr="00C545E6" w:rsidRDefault="006125BA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125BA" w:rsidRPr="00C545E6" w:rsidRDefault="006125BA" w:rsidP="00597D72">
            <w:pPr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</w:t>
            </w:r>
            <w:proofErr w:type="gramStart"/>
            <w:r w:rsidRPr="00C545E6">
              <w:rPr>
                <w:rFonts w:ascii="Times New Roman" w:hAnsi="Times New Roman"/>
                <w:b/>
                <w:i/>
              </w:rPr>
              <w:t>.и</w:t>
            </w:r>
            <w:proofErr w:type="gramEnd"/>
            <w:r w:rsidRPr="00C545E6">
              <w:rPr>
                <w:rFonts w:ascii="Times New Roman" w:hAnsi="Times New Roman"/>
                <w:b/>
                <w:i/>
              </w:rPr>
              <w:t>змерения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125BA" w:rsidRPr="00C545E6" w:rsidRDefault="006125BA" w:rsidP="00597D72">
            <w:pPr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570" w:type="dxa"/>
            <w:vMerge w:val="restart"/>
          </w:tcPr>
          <w:p w:rsidR="006125BA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  <w:p w:rsidR="006125BA" w:rsidRPr="002E035D" w:rsidRDefault="006125BA" w:rsidP="00597D7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3540" w:type="dxa"/>
            <w:vMerge w:val="restart"/>
          </w:tcPr>
          <w:p w:rsidR="006125BA" w:rsidRPr="002E035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E035D"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6125BA" w:rsidRPr="002E035D" w:rsidRDefault="006125BA" w:rsidP="00597D7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09" w:type="dxa"/>
            <w:vMerge w:val="restart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C4BDD">
              <w:rPr>
                <w:rFonts w:ascii="Times New Roman" w:hAnsi="Times New Roman"/>
                <w:bCs/>
                <w:iCs/>
              </w:rPr>
              <w:t>ве</w:t>
            </w:r>
            <w:r w:rsidRPr="002C4BDD">
              <w:rPr>
                <w:rFonts w:ascii="Times New Roman" w:hAnsi="Times New Roman"/>
                <w:bCs/>
                <w:iCs/>
              </w:rPr>
              <w:t>д</w:t>
            </w:r>
            <w:r w:rsidRPr="002C4BDD">
              <w:rPr>
                <w:rFonts w:ascii="Times New Roman" w:hAnsi="Times New Roman"/>
                <w:bCs/>
                <w:iCs/>
              </w:rPr>
              <w:t>ро</w:t>
            </w:r>
          </w:p>
        </w:tc>
        <w:tc>
          <w:tcPr>
            <w:tcW w:w="850" w:type="dxa"/>
            <w:vMerge w:val="restart"/>
          </w:tcPr>
          <w:p w:rsidR="006125BA" w:rsidRPr="00B21822" w:rsidRDefault="006125BA" w:rsidP="00597D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549" w:type="dxa"/>
            <w:gridSpan w:val="2"/>
            <w:vAlign w:val="center"/>
          </w:tcPr>
          <w:p w:rsidR="006125BA" w:rsidRPr="00C545E6" w:rsidRDefault="006125BA" w:rsidP="00597D7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Средство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дезинфицирующее в виде порошка</w:t>
            </w:r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Содержание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перкарбоната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натрия </w:t>
            </w:r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менее 27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Содержание активатора перекиси, а также ПАВ</w:t>
            </w:r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Срок годности средства </w:t>
            </w:r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менее 2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Срок годности после вскрытия упаковки </w:t>
            </w:r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proofErr w:type="spellStart"/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мес</w:t>
            </w:r>
            <w:proofErr w:type="spellEnd"/>
            <w:proofErr w:type="gramEnd"/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12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B21822" w:rsidRDefault="006125BA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Должно обладать антимикробной активностью в отношении грамотриц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тельных и грамположительных бактерий (включая возбудителей внутр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больничных инфекций, туберкулеза –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на </w:t>
            </w:r>
            <w:proofErr w:type="spellStart"/>
            <w:r w:rsidRPr="00C545E6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Руково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ство  </w:t>
            </w:r>
            <w:proofErr w:type="gram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</w:t>
            </w:r>
            <w:proofErr w:type="gram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4.2.2643-10 «Методы лабораторных исследований и испытаний дезинфе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к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DSM 43227), вирусов (в отношении всех 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вестных вирусов-патогенов человека, в том числе вирусов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парентеральных гепатитов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гепатита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В и С), ВИЧ,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Коксаки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ЕСНО, полиомиелита, аденовирусов, вирусов «атипичной пневмонии» (SARS), «птичьего» гриппа H5N1, «свиного» гриппа, гриппа человека, герпеса и др.),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Candida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Trichophyton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Средство должно обладать выраженными моющими и отбеливающими свойствами в соответствии с ГОСТ 25644 «Средство моющее синтетич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ское порошкообразное», ГОСТ 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52488 «Средства для стирки», и дези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фицирующими свойствами в соответствии с ГОСТ 12.1.007-76 «Вредные вещества. Классификация и общие требования безопасности». Средство должно  удовлетворять Единым  санитарно-эпидемиологическим и гиг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еническим требованиям к товарам, подлежащим санитарно-эпидемиологическому надзору (контролю)</w:t>
            </w:r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Средство должно эффективно удалять пятна крови и других белковых загрязнений, следы от пищи, способствовать восстановлению цвета б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лья, в том числе белого, не обесцвечивать цветные ткани. 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Средство должно быть предназначено для одновременной дезинфекции, стирки и отбеливания текстильных изделий: постельного белья, одеял (байковые), 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полотенец, спецодежды обслуживающего персонала, столового и кухо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ного белья, текстильных средств уборки, в том числе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МОПов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и других изделий из хлопчатобумажных, льняных, искусственных, синтетических и смешанных волокон, 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загрязненных кровью, выделениями, друг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ми биологическими субстратами и пищей, ручным способом в конце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трации </w:t>
            </w:r>
            <w:proofErr w:type="gramEnd"/>
          </w:p>
        </w:tc>
        <w:tc>
          <w:tcPr>
            <w:tcW w:w="1177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более 0,5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Merge w:val="restart"/>
            <w:vAlign w:val="center"/>
          </w:tcPr>
          <w:p w:rsidR="006125BA" w:rsidRPr="00C545E6" w:rsidRDefault="006125BA" w:rsidP="00597D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Расход средства в процессе машинной стирки в профессиональных и б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ы</w:t>
            </w: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товых стиральных машинах любого типа, в том числе с дозирующими устройствами, в ЛПО и ЛПУ различного профиля на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C545E6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>5 кг</w:t>
              </w:r>
            </w:smartTag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белья должно быть в дозировке </w:t>
            </w:r>
          </w:p>
        </w:tc>
        <w:tc>
          <w:tcPr>
            <w:tcW w:w="1177" w:type="dxa"/>
            <w:vMerge w:val="restart"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гр.</w:t>
            </w: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 менее 50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Merge/>
            <w:vAlign w:val="center"/>
          </w:tcPr>
          <w:p w:rsidR="006125BA" w:rsidRPr="00C545E6" w:rsidRDefault="006125BA" w:rsidP="00597D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77" w:type="dxa"/>
            <w:vMerge/>
            <w:vAlign w:val="center"/>
          </w:tcPr>
          <w:p w:rsidR="006125BA" w:rsidRPr="00C545E6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6125BA" w:rsidRPr="00C545E6" w:rsidRDefault="006125BA" w:rsidP="00597D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более 75</w:t>
            </w:r>
          </w:p>
        </w:tc>
      </w:tr>
      <w:tr w:rsidR="006125BA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7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4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6125BA" w:rsidRPr="002C4BDD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125BA" w:rsidRPr="001855AF" w:rsidRDefault="006125BA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Упаковка</w:t>
            </w:r>
            <w:proofErr w:type="spellEnd"/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пластиковое ведро</w:t>
            </w:r>
          </w:p>
        </w:tc>
        <w:tc>
          <w:tcPr>
            <w:tcW w:w="1177" w:type="dxa"/>
            <w:vAlign w:val="center"/>
          </w:tcPr>
          <w:p w:rsidR="006125BA" w:rsidRPr="001855AF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914" w:type="dxa"/>
            <w:vAlign w:val="center"/>
          </w:tcPr>
          <w:p w:rsidR="006125BA" w:rsidRPr="001855AF" w:rsidRDefault="006125BA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3,8±0,2</w:t>
            </w:r>
          </w:p>
        </w:tc>
      </w:tr>
    </w:tbl>
    <w:p w:rsidR="003C09B0" w:rsidRPr="003C09B0" w:rsidRDefault="003C09B0" w:rsidP="00FC25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FC252B" w:rsidRDefault="00FC252B" w:rsidP="00FC25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FC252B" w:rsidRDefault="00FC252B" w:rsidP="00FC25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ПОДПИСИ СТОРОН:</w:t>
      </w:r>
    </w:p>
    <w:p w:rsidR="00FC252B" w:rsidRDefault="00FC252B" w:rsidP="00FC25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FC252B" w:rsidTr="00FC252B">
        <w:trPr>
          <w:trHeight w:val="1264"/>
        </w:trPr>
        <w:tc>
          <w:tcPr>
            <w:tcW w:w="7905" w:type="dxa"/>
          </w:tcPr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Покупатель</w:t>
            </w:r>
          </w:p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Мовергоз</w:t>
            </w:r>
            <w:proofErr w:type="spellEnd"/>
          </w:p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______________</w:t>
            </w:r>
          </w:p>
          <w:p w:rsidR="00FC252B" w:rsidRDefault="00FC2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МП</w:t>
            </w:r>
          </w:p>
        </w:tc>
      </w:tr>
    </w:tbl>
    <w:p w:rsidR="000B450D" w:rsidRPr="006125BA" w:rsidRDefault="000B450D">
      <w:bookmarkStart w:id="0" w:name="_GoBack"/>
      <w:bookmarkEnd w:id="0"/>
    </w:p>
    <w:sectPr w:rsidR="000B450D" w:rsidRPr="006125BA" w:rsidSect="004E1B6C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998"/>
        </w:tabs>
        <w:ind w:left="998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7"/>
        </w:tabs>
        <w:ind w:left="1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7"/>
        </w:tabs>
        <w:ind w:left="1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7"/>
        </w:tabs>
        <w:ind w:left="2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7"/>
        </w:tabs>
        <w:ind w:left="4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7"/>
        </w:tabs>
        <w:ind w:left="4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7"/>
        </w:tabs>
        <w:ind w:left="6247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CF"/>
    <w:rsid w:val="00015CAE"/>
    <w:rsid w:val="00067CD2"/>
    <w:rsid w:val="00084491"/>
    <w:rsid w:val="00092235"/>
    <w:rsid w:val="000B450D"/>
    <w:rsid w:val="000B7B5F"/>
    <w:rsid w:val="000D55C8"/>
    <w:rsid w:val="000E7C14"/>
    <w:rsid w:val="001216D2"/>
    <w:rsid w:val="001474DE"/>
    <w:rsid w:val="00187875"/>
    <w:rsid w:val="001E1494"/>
    <w:rsid w:val="002436FA"/>
    <w:rsid w:val="002647F8"/>
    <w:rsid w:val="00272AF8"/>
    <w:rsid w:val="0028344B"/>
    <w:rsid w:val="002B2A58"/>
    <w:rsid w:val="002C4BDD"/>
    <w:rsid w:val="002E035D"/>
    <w:rsid w:val="002F7997"/>
    <w:rsid w:val="00333FE4"/>
    <w:rsid w:val="00340617"/>
    <w:rsid w:val="00380B03"/>
    <w:rsid w:val="00386175"/>
    <w:rsid w:val="003A15D4"/>
    <w:rsid w:val="003A6B8C"/>
    <w:rsid w:val="003C09B0"/>
    <w:rsid w:val="003E2805"/>
    <w:rsid w:val="003E7AE3"/>
    <w:rsid w:val="00435CDF"/>
    <w:rsid w:val="00474F35"/>
    <w:rsid w:val="00477229"/>
    <w:rsid w:val="004C1AF4"/>
    <w:rsid w:val="004D0243"/>
    <w:rsid w:val="004E1B6C"/>
    <w:rsid w:val="004F058A"/>
    <w:rsid w:val="00500B21"/>
    <w:rsid w:val="00525433"/>
    <w:rsid w:val="00551260"/>
    <w:rsid w:val="005A4C9D"/>
    <w:rsid w:val="006125BA"/>
    <w:rsid w:val="006539B0"/>
    <w:rsid w:val="00693716"/>
    <w:rsid w:val="006B235F"/>
    <w:rsid w:val="006B6FDC"/>
    <w:rsid w:val="006C5BC3"/>
    <w:rsid w:val="00706422"/>
    <w:rsid w:val="00707835"/>
    <w:rsid w:val="00736BA6"/>
    <w:rsid w:val="007938CC"/>
    <w:rsid w:val="007964CE"/>
    <w:rsid w:val="007B5F9E"/>
    <w:rsid w:val="007C0733"/>
    <w:rsid w:val="0080771A"/>
    <w:rsid w:val="0081139D"/>
    <w:rsid w:val="0081187D"/>
    <w:rsid w:val="00856F6D"/>
    <w:rsid w:val="008630B9"/>
    <w:rsid w:val="00867F88"/>
    <w:rsid w:val="008728BA"/>
    <w:rsid w:val="008A66A5"/>
    <w:rsid w:val="008C314C"/>
    <w:rsid w:val="008C50A9"/>
    <w:rsid w:val="00963487"/>
    <w:rsid w:val="00971AA4"/>
    <w:rsid w:val="00984FCF"/>
    <w:rsid w:val="00993ECB"/>
    <w:rsid w:val="00A4303F"/>
    <w:rsid w:val="00A7008E"/>
    <w:rsid w:val="00A809BB"/>
    <w:rsid w:val="00B1551D"/>
    <w:rsid w:val="00B21822"/>
    <w:rsid w:val="00B75192"/>
    <w:rsid w:val="00B76A24"/>
    <w:rsid w:val="00BD109D"/>
    <w:rsid w:val="00BF4611"/>
    <w:rsid w:val="00C545E6"/>
    <w:rsid w:val="00C752FB"/>
    <w:rsid w:val="00CB5793"/>
    <w:rsid w:val="00CC2B6E"/>
    <w:rsid w:val="00CC78E0"/>
    <w:rsid w:val="00D040FE"/>
    <w:rsid w:val="00D935FA"/>
    <w:rsid w:val="00DC78DC"/>
    <w:rsid w:val="00E12EC8"/>
    <w:rsid w:val="00E45BCF"/>
    <w:rsid w:val="00EB437A"/>
    <w:rsid w:val="00ED76E1"/>
    <w:rsid w:val="00EF783B"/>
    <w:rsid w:val="00F134C3"/>
    <w:rsid w:val="00F1758A"/>
    <w:rsid w:val="00F71027"/>
    <w:rsid w:val="00F91F39"/>
    <w:rsid w:val="00FC252B"/>
    <w:rsid w:val="00FD43B1"/>
    <w:rsid w:val="00FE0B22"/>
    <w:rsid w:val="00FF02C2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DF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DF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8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Некто</dc:creator>
  <cp:lastModifiedBy>Нигматуллина Юлия Маратовна</cp:lastModifiedBy>
  <cp:revision>16</cp:revision>
  <cp:lastPrinted>2016-01-29T09:31:00Z</cp:lastPrinted>
  <dcterms:created xsi:type="dcterms:W3CDTF">2016-02-01T11:26:00Z</dcterms:created>
  <dcterms:modified xsi:type="dcterms:W3CDTF">2016-02-03T04:52:00Z</dcterms:modified>
</cp:coreProperties>
</file>